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477" w:rsidRPr="0082260C" w:rsidRDefault="00D02792" w:rsidP="00C62235">
      <w:pPr>
        <w:ind w:left="1416" w:firstLine="708"/>
        <w:rPr>
          <w:rFonts w:eastAsia="Calibri" w:cstheme="minorHAnsi"/>
          <w:b/>
          <w:bCs/>
          <w:lang w:eastAsia="en-US"/>
        </w:rPr>
      </w:pPr>
      <w:bookmarkStart w:id="0" w:name="_Toc468978616"/>
      <w:r w:rsidRPr="0082260C">
        <w:rPr>
          <w:rFonts w:eastAsia="Calibri" w:cstheme="minorHAnsi"/>
          <w:b/>
          <w:bCs/>
          <w:lang w:eastAsia="en-US"/>
        </w:rPr>
        <w:t xml:space="preserve">Obrazac za sudjelovanje u </w:t>
      </w:r>
      <w:r w:rsidR="00363D5E" w:rsidRPr="0082260C">
        <w:rPr>
          <w:rFonts w:eastAsia="Calibri" w:cstheme="minorHAnsi"/>
          <w:b/>
          <w:bCs/>
          <w:lang w:eastAsia="en-US"/>
        </w:rPr>
        <w:t xml:space="preserve">postupku savjetovanja </w:t>
      </w:r>
      <w:r w:rsidRPr="0082260C">
        <w:rPr>
          <w:rFonts w:eastAsia="Calibri" w:cstheme="minorHAnsi"/>
          <w:b/>
          <w:bCs/>
          <w:lang w:eastAsia="en-US"/>
        </w:rPr>
        <w:t>s javnošću</w:t>
      </w:r>
      <w:bookmarkEnd w:id="0"/>
    </w:p>
    <w:p w:rsidR="005E3A00" w:rsidRPr="0082260C" w:rsidRDefault="005E3A00" w:rsidP="005E3A00">
      <w:pPr>
        <w:jc w:val="center"/>
        <w:rPr>
          <w:rFonts w:eastAsia="Calibri" w:cstheme="minorHAnsi"/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5665"/>
      </w:tblGrid>
      <w:tr w:rsidR="00D02792" w:rsidRPr="0082260C" w:rsidTr="000A4718">
        <w:tc>
          <w:tcPr>
            <w:tcW w:w="9062" w:type="dxa"/>
            <w:gridSpan w:val="2"/>
            <w:shd w:val="clear" w:color="auto" w:fill="C6D9F1" w:themeFill="text2" w:themeFillTint="33"/>
          </w:tcPr>
          <w:p w:rsidR="00D02792" w:rsidRPr="0082260C" w:rsidRDefault="00D02792" w:rsidP="00D0279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2260C">
              <w:rPr>
                <w:rFonts w:cstheme="minorHAnsi"/>
                <w:b/>
              </w:rPr>
              <w:t>OBRAZAC</w:t>
            </w:r>
          </w:p>
          <w:p w:rsidR="00D02792" w:rsidRPr="0082260C" w:rsidRDefault="00D02792" w:rsidP="00E6419E">
            <w:pPr>
              <w:spacing w:after="120" w:line="240" w:lineRule="auto"/>
              <w:jc w:val="center"/>
              <w:rPr>
                <w:rFonts w:cstheme="minorHAnsi"/>
              </w:rPr>
            </w:pPr>
            <w:r w:rsidRPr="0082260C">
              <w:rPr>
                <w:rFonts w:cstheme="minorHAnsi"/>
              </w:rPr>
              <w:t xml:space="preserve">sudjelovanja u </w:t>
            </w:r>
            <w:r w:rsidR="00363D5E" w:rsidRPr="0082260C">
              <w:rPr>
                <w:rFonts w:cstheme="minorHAnsi"/>
              </w:rPr>
              <w:t xml:space="preserve">postupku </w:t>
            </w:r>
            <w:r w:rsidRPr="0082260C">
              <w:rPr>
                <w:rFonts w:cstheme="minorHAnsi"/>
              </w:rPr>
              <w:t xml:space="preserve">savjetovanju s javnošću </w:t>
            </w:r>
          </w:p>
        </w:tc>
      </w:tr>
      <w:tr w:rsidR="00D02792" w:rsidRPr="0082260C" w:rsidTr="000A4718">
        <w:tc>
          <w:tcPr>
            <w:tcW w:w="9062" w:type="dxa"/>
            <w:gridSpan w:val="2"/>
            <w:shd w:val="clear" w:color="auto" w:fill="auto"/>
            <w:vAlign w:val="center"/>
          </w:tcPr>
          <w:p w:rsidR="00D02792" w:rsidRPr="0082260C" w:rsidRDefault="00D02792" w:rsidP="00D02792">
            <w:pPr>
              <w:spacing w:after="120" w:line="240" w:lineRule="auto"/>
              <w:rPr>
                <w:rFonts w:cstheme="minorHAnsi"/>
              </w:rPr>
            </w:pPr>
            <w:r w:rsidRPr="0082260C">
              <w:rPr>
                <w:rFonts w:cstheme="minorHAnsi"/>
              </w:rPr>
              <w:t>Naziv akta / dokumenta za koji se provodi savjetovanje:</w:t>
            </w:r>
          </w:p>
          <w:p w:rsidR="00ED3477" w:rsidRPr="0082260C" w:rsidRDefault="00ED3477" w:rsidP="00D02792">
            <w:pPr>
              <w:spacing w:after="120" w:line="240" w:lineRule="auto"/>
              <w:rPr>
                <w:rFonts w:cstheme="minorHAnsi"/>
              </w:rPr>
            </w:pPr>
          </w:p>
          <w:p w:rsidR="000A4718" w:rsidRPr="0082260C" w:rsidRDefault="000A4718" w:rsidP="00D02792">
            <w:pPr>
              <w:spacing w:after="120" w:line="240" w:lineRule="auto"/>
              <w:rPr>
                <w:rFonts w:cstheme="minorHAnsi"/>
              </w:rPr>
            </w:pPr>
            <w:r w:rsidRPr="0082260C">
              <w:rPr>
                <w:rFonts w:cstheme="minorHAnsi"/>
              </w:rPr>
              <w:t xml:space="preserve">NACRT </w:t>
            </w:r>
            <w:r w:rsidR="005E7909">
              <w:rPr>
                <w:rFonts w:cstheme="minorHAnsi"/>
              </w:rPr>
              <w:t>PRAVILNIKA O MJERILIMA UPISA DJECE RANE I PREDŠKOLSKE DOBI U DJEČJI VRTIĆ CVRČAK</w:t>
            </w:r>
          </w:p>
          <w:p w:rsidR="000A4718" w:rsidRPr="0082260C" w:rsidRDefault="000A4718" w:rsidP="00D02792">
            <w:pPr>
              <w:spacing w:after="120" w:line="240" w:lineRule="auto"/>
              <w:rPr>
                <w:rFonts w:cstheme="minorHAnsi"/>
              </w:rPr>
            </w:pPr>
          </w:p>
          <w:p w:rsidR="000A4718" w:rsidRPr="0082260C" w:rsidRDefault="000A4718" w:rsidP="00D02792">
            <w:pPr>
              <w:spacing w:after="120" w:line="240" w:lineRule="auto"/>
              <w:rPr>
                <w:rFonts w:cstheme="minorHAnsi"/>
              </w:rPr>
            </w:pPr>
          </w:p>
        </w:tc>
      </w:tr>
      <w:tr w:rsidR="00D02792" w:rsidRPr="0082260C" w:rsidTr="000A4718">
        <w:tc>
          <w:tcPr>
            <w:tcW w:w="9062" w:type="dxa"/>
            <w:gridSpan w:val="2"/>
            <w:shd w:val="clear" w:color="auto" w:fill="auto"/>
            <w:vAlign w:val="center"/>
          </w:tcPr>
          <w:p w:rsidR="00D02792" w:rsidRPr="0082260C" w:rsidRDefault="00D02792" w:rsidP="00ED3477">
            <w:pPr>
              <w:spacing w:after="120" w:line="240" w:lineRule="auto"/>
              <w:rPr>
                <w:rFonts w:cstheme="minorHAnsi"/>
              </w:rPr>
            </w:pPr>
            <w:r w:rsidRPr="0082260C">
              <w:rPr>
                <w:rFonts w:cstheme="minorHAnsi"/>
              </w:rPr>
              <w:t xml:space="preserve">Nositelj izrade akta/dokumenta: </w:t>
            </w:r>
          </w:p>
          <w:p w:rsidR="00ED3477" w:rsidRPr="0082260C" w:rsidRDefault="000A4718" w:rsidP="000A4718">
            <w:pPr>
              <w:spacing w:after="120" w:line="240" w:lineRule="auto"/>
              <w:rPr>
                <w:rFonts w:cstheme="minorHAnsi"/>
              </w:rPr>
            </w:pPr>
            <w:r w:rsidRPr="0082260C">
              <w:rPr>
                <w:rFonts w:cstheme="minorHAnsi"/>
              </w:rPr>
              <w:t>DJEČJI VRTIĆ CVRČAK</w:t>
            </w:r>
          </w:p>
        </w:tc>
      </w:tr>
      <w:tr w:rsidR="00D02792" w:rsidRPr="0082260C" w:rsidTr="00457676">
        <w:tc>
          <w:tcPr>
            <w:tcW w:w="3397" w:type="dxa"/>
            <w:shd w:val="clear" w:color="auto" w:fill="auto"/>
            <w:vAlign w:val="center"/>
          </w:tcPr>
          <w:p w:rsidR="00ED3477" w:rsidRPr="0082260C" w:rsidRDefault="00ED3477" w:rsidP="00D02792">
            <w:pPr>
              <w:spacing w:after="120" w:line="240" w:lineRule="auto"/>
              <w:rPr>
                <w:rFonts w:cstheme="minorHAnsi"/>
              </w:rPr>
            </w:pPr>
          </w:p>
          <w:p w:rsidR="00D02792" w:rsidRPr="0082260C" w:rsidRDefault="00D02792" w:rsidP="00D02792">
            <w:pPr>
              <w:spacing w:after="120" w:line="240" w:lineRule="auto"/>
              <w:rPr>
                <w:rFonts w:cstheme="minorHAnsi"/>
              </w:rPr>
            </w:pPr>
            <w:r w:rsidRPr="0082260C">
              <w:rPr>
                <w:rFonts w:cstheme="minorHAnsi"/>
              </w:rPr>
              <w:t xml:space="preserve">Početak savjetovanja: </w:t>
            </w:r>
            <w:r w:rsidR="005D500C">
              <w:rPr>
                <w:rFonts w:cstheme="minorHAnsi"/>
              </w:rPr>
              <w:t>19.06.2026</w:t>
            </w:r>
            <w:r w:rsidR="000A4718" w:rsidRPr="0082260C">
              <w:rPr>
                <w:rFonts w:cstheme="minorHAnsi"/>
              </w:rPr>
              <w:t xml:space="preserve">. </w:t>
            </w:r>
          </w:p>
          <w:p w:rsidR="00ED3477" w:rsidRPr="0082260C" w:rsidRDefault="00ED3477" w:rsidP="00D02792">
            <w:pPr>
              <w:spacing w:after="120" w:line="240" w:lineRule="auto"/>
              <w:rPr>
                <w:rFonts w:cstheme="minorHAnsi"/>
              </w:rPr>
            </w:pPr>
          </w:p>
        </w:tc>
        <w:tc>
          <w:tcPr>
            <w:tcW w:w="5665" w:type="dxa"/>
            <w:shd w:val="clear" w:color="auto" w:fill="auto"/>
            <w:vAlign w:val="center"/>
          </w:tcPr>
          <w:p w:rsidR="00D02792" w:rsidRPr="0082260C" w:rsidRDefault="00D02792" w:rsidP="005D500C">
            <w:pPr>
              <w:spacing w:after="120" w:line="240" w:lineRule="auto"/>
              <w:rPr>
                <w:rFonts w:cstheme="minorHAnsi"/>
              </w:rPr>
            </w:pPr>
            <w:r w:rsidRPr="0082260C">
              <w:rPr>
                <w:rFonts w:cstheme="minorHAnsi"/>
              </w:rPr>
              <w:t>Završetak savjetovanja:</w:t>
            </w:r>
            <w:r w:rsidR="00E6419E" w:rsidRPr="0082260C">
              <w:rPr>
                <w:rFonts w:cstheme="minorHAnsi"/>
              </w:rPr>
              <w:t xml:space="preserve"> </w:t>
            </w:r>
            <w:r w:rsidR="005D500C">
              <w:rPr>
                <w:rFonts w:cstheme="minorHAnsi"/>
              </w:rPr>
              <w:t>06.07.2026</w:t>
            </w:r>
            <w:r w:rsidR="00E6419E" w:rsidRPr="0082260C">
              <w:rPr>
                <w:rFonts w:cstheme="minorHAnsi"/>
              </w:rPr>
              <w:t>.</w:t>
            </w:r>
          </w:p>
        </w:tc>
      </w:tr>
      <w:tr w:rsidR="000A4718" w:rsidRPr="0082260C" w:rsidTr="00457676">
        <w:tc>
          <w:tcPr>
            <w:tcW w:w="3397" w:type="dxa"/>
            <w:shd w:val="clear" w:color="auto" w:fill="auto"/>
            <w:vAlign w:val="center"/>
          </w:tcPr>
          <w:p w:rsidR="000A4718" w:rsidRPr="0082260C" w:rsidRDefault="000A4718" w:rsidP="00D02792">
            <w:pPr>
              <w:spacing w:after="120" w:line="240" w:lineRule="auto"/>
              <w:rPr>
                <w:rFonts w:cstheme="minorHAnsi"/>
              </w:rPr>
            </w:pPr>
          </w:p>
          <w:p w:rsidR="000A4718" w:rsidRPr="0082260C" w:rsidRDefault="000A4718" w:rsidP="00D02792">
            <w:pPr>
              <w:spacing w:after="120" w:line="240" w:lineRule="auto"/>
              <w:rPr>
                <w:rFonts w:cstheme="minorHAnsi"/>
              </w:rPr>
            </w:pPr>
            <w:r w:rsidRPr="0082260C">
              <w:rPr>
                <w:rFonts w:cstheme="minorHAnsi"/>
              </w:rPr>
              <w:t>Obrazloženje razloga i ciljeva koje se žele postići ovim aktom.</w:t>
            </w:r>
          </w:p>
          <w:p w:rsidR="000A4718" w:rsidRPr="0082260C" w:rsidRDefault="000A4718" w:rsidP="00D02792">
            <w:pPr>
              <w:spacing w:after="120" w:line="240" w:lineRule="auto"/>
              <w:rPr>
                <w:rFonts w:cstheme="minorHAnsi"/>
              </w:rPr>
            </w:pPr>
          </w:p>
          <w:p w:rsidR="000A4718" w:rsidRPr="0082260C" w:rsidRDefault="000A4718" w:rsidP="00D02792">
            <w:pPr>
              <w:spacing w:after="120" w:line="240" w:lineRule="auto"/>
              <w:rPr>
                <w:rFonts w:cstheme="minorHAnsi"/>
              </w:rPr>
            </w:pPr>
          </w:p>
          <w:p w:rsidR="000A4718" w:rsidRPr="0082260C" w:rsidRDefault="000A4718" w:rsidP="00D02792">
            <w:pPr>
              <w:spacing w:after="120" w:line="240" w:lineRule="auto"/>
              <w:rPr>
                <w:rFonts w:cstheme="minorHAnsi"/>
              </w:rPr>
            </w:pPr>
          </w:p>
          <w:p w:rsidR="000A4718" w:rsidRPr="0082260C" w:rsidRDefault="000A4718" w:rsidP="00D02792">
            <w:pPr>
              <w:spacing w:after="120" w:line="240" w:lineRule="auto"/>
              <w:rPr>
                <w:rFonts w:cstheme="minorHAnsi"/>
              </w:rPr>
            </w:pPr>
          </w:p>
          <w:p w:rsidR="000A4718" w:rsidRPr="0082260C" w:rsidRDefault="000A4718" w:rsidP="00D02792">
            <w:pPr>
              <w:spacing w:after="120" w:line="240" w:lineRule="auto"/>
              <w:rPr>
                <w:rFonts w:cstheme="minorHAnsi"/>
              </w:rPr>
            </w:pPr>
          </w:p>
          <w:p w:rsidR="000A4718" w:rsidRPr="0082260C" w:rsidRDefault="000A4718" w:rsidP="00D02792">
            <w:pPr>
              <w:spacing w:after="120" w:line="240" w:lineRule="auto"/>
              <w:rPr>
                <w:rFonts w:cstheme="minorHAnsi"/>
              </w:rPr>
            </w:pPr>
          </w:p>
        </w:tc>
        <w:tc>
          <w:tcPr>
            <w:tcW w:w="5665" w:type="dxa"/>
            <w:shd w:val="clear" w:color="auto" w:fill="auto"/>
            <w:vAlign w:val="center"/>
          </w:tcPr>
          <w:p w:rsidR="00026A70" w:rsidRDefault="00026A70" w:rsidP="00457676">
            <w:pPr>
              <w:spacing w:after="12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U Zakonu </w:t>
            </w:r>
            <w:r w:rsidR="001B2C4E">
              <w:rPr>
                <w:rFonts w:cstheme="minorHAnsi"/>
              </w:rPr>
              <w:t>o izmjenama i dopuni</w:t>
            </w:r>
            <w:r w:rsidR="000A4718" w:rsidRPr="0082260C">
              <w:rPr>
                <w:rFonts w:cstheme="minorHAnsi"/>
              </w:rPr>
              <w:t xml:space="preserve"> Zakona o predškolsk</w:t>
            </w:r>
            <w:r w:rsidR="005D500C">
              <w:rPr>
                <w:rFonts w:cstheme="minorHAnsi"/>
              </w:rPr>
              <w:t>om odgoju i obrazovanju („NN“ 22</w:t>
            </w:r>
            <w:r w:rsidR="000A4718" w:rsidRPr="0082260C">
              <w:rPr>
                <w:rFonts w:cstheme="minorHAnsi"/>
              </w:rPr>
              <w:t>/20</w:t>
            </w:r>
            <w:r w:rsidR="005D500C">
              <w:rPr>
                <w:rFonts w:cstheme="minorHAnsi"/>
              </w:rPr>
              <w:t>26</w:t>
            </w:r>
            <w:r>
              <w:rPr>
                <w:rFonts w:cstheme="minorHAnsi"/>
              </w:rPr>
              <w:t xml:space="preserve">) došlo je do izmjena </w:t>
            </w:r>
            <w:r w:rsidR="000A4718" w:rsidRPr="0082260C">
              <w:rPr>
                <w:rFonts w:cstheme="minorHAnsi"/>
              </w:rPr>
              <w:t xml:space="preserve"> koje su utjecale </w:t>
            </w:r>
            <w:r w:rsidR="005E7909">
              <w:rPr>
                <w:rFonts w:cstheme="minorHAnsi"/>
              </w:rPr>
              <w:t>na odredbe Pravilnika o mjerilima upisa djece rane i predškolske dobi</w:t>
            </w:r>
            <w:r w:rsidR="0087530C">
              <w:rPr>
                <w:rFonts w:cstheme="minorHAnsi"/>
              </w:rPr>
              <w:t xml:space="preserve"> u Dječji vrtić Cvrčak. Promjene Zakona odnose se </w:t>
            </w:r>
            <w:r w:rsidR="005E7909">
              <w:rPr>
                <w:rFonts w:cstheme="minorHAnsi"/>
              </w:rPr>
              <w:t xml:space="preserve"> prije svega na nove osnove kojima se utvrđuje prednost pri upisu djece u vr</w:t>
            </w:r>
            <w:r w:rsidR="008E7A60">
              <w:rPr>
                <w:rFonts w:cstheme="minorHAnsi"/>
              </w:rPr>
              <w:t>tić utvrđene člankom 20. Zakona.</w:t>
            </w:r>
          </w:p>
          <w:p w:rsidR="005E7909" w:rsidRDefault="00026A70" w:rsidP="00457676">
            <w:pPr>
              <w:spacing w:after="120" w:line="240" w:lineRule="auto"/>
              <w:jc w:val="both"/>
              <w:rPr>
                <w:rFonts w:cstheme="minorHAnsi"/>
              </w:rPr>
            </w:pPr>
            <w:bookmarkStart w:id="1" w:name="_GoBack"/>
            <w:bookmarkEnd w:id="1"/>
            <w:r w:rsidRPr="001B2C4E">
              <w:rPr>
                <w:rFonts w:cstheme="minorHAnsi"/>
              </w:rPr>
              <w:t>U Pravilniku su i</w:t>
            </w:r>
            <w:r w:rsidR="005E7909" w:rsidRPr="001B2C4E">
              <w:rPr>
                <w:rFonts w:cstheme="minorHAnsi"/>
              </w:rPr>
              <w:t>zmijenje</w:t>
            </w:r>
            <w:r w:rsidR="0087530C" w:rsidRPr="001B2C4E">
              <w:rPr>
                <w:rFonts w:cstheme="minorHAnsi"/>
              </w:rPr>
              <w:t>ne</w:t>
            </w:r>
            <w:r w:rsidRPr="001B2C4E">
              <w:rPr>
                <w:rFonts w:cstheme="minorHAnsi"/>
              </w:rPr>
              <w:t xml:space="preserve"> odredbe vezane za</w:t>
            </w:r>
            <w:r w:rsidR="005E7909" w:rsidRPr="001B2C4E">
              <w:rPr>
                <w:rFonts w:cstheme="minorHAnsi"/>
              </w:rPr>
              <w:t xml:space="preserve"> način odvijanja </w:t>
            </w:r>
            <w:r w:rsidRPr="001B2C4E">
              <w:rPr>
                <w:rFonts w:cstheme="minorHAnsi"/>
              </w:rPr>
              <w:t>redovitog postup</w:t>
            </w:r>
            <w:r w:rsidR="001B2C4E" w:rsidRPr="001B2C4E">
              <w:rPr>
                <w:rFonts w:cstheme="minorHAnsi"/>
              </w:rPr>
              <w:t xml:space="preserve">ka upisa, postupka </w:t>
            </w:r>
            <w:proofErr w:type="spellStart"/>
            <w:r w:rsidR="001B2C4E" w:rsidRPr="001B2C4E">
              <w:rPr>
                <w:rFonts w:cstheme="minorHAnsi"/>
              </w:rPr>
              <w:t>odustanka</w:t>
            </w:r>
            <w:proofErr w:type="spellEnd"/>
            <w:r w:rsidR="001B2C4E" w:rsidRPr="001B2C4E">
              <w:rPr>
                <w:rFonts w:cstheme="minorHAnsi"/>
              </w:rPr>
              <w:t xml:space="preserve"> od upisa, boravka djeteta, sklapanja ugovora o upisu te su utvrđeni razlozi za ispis iz</w:t>
            </w:r>
            <w:r w:rsidRPr="001B2C4E">
              <w:rPr>
                <w:rFonts w:cstheme="minorHAnsi"/>
              </w:rPr>
              <w:t xml:space="preserve"> Vrtić</w:t>
            </w:r>
            <w:r w:rsidR="001B2C4E" w:rsidRPr="001B2C4E">
              <w:rPr>
                <w:rFonts w:cstheme="minorHAnsi"/>
              </w:rPr>
              <w:t>a</w:t>
            </w:r>
            <w:r w:rsidR="001B2C4E">
              <w:rPr>
                <w:rFonts w:cstheme="minorHAnsi"/>
              </w:rPr>
              <w:t>.</w:t>
            </w:r>
          </w:p>
          <w:p w:rsidR="00457676" w:rsidRPr="0082260C" w:rsidRDefault="00C62CFB" w:rsidP="00026A70">
            <w:pPr>
              <w:spacing w:after="12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Cilj ovog Pravilnika je uskladiti postupanja s novim zakonskim promjenama, prilagoditi upise u Dječji vrtić Cvrčak</w:t>
            </w:r>
            <w:r w:rsidR="00026A70">
              <w:rPr>
                <w:rFonts w:cstheme="minorHAnsi"/>
              </w:rPr>
              <w:t xml:space="preserve"> zadanim okolnostima i uvjetima.</w:t>
            </w:r>
          </w:p>
        </w:tc>
      </w:tr>
      <w:tr w:rsidR="00D02792" w:rsidRPr="0082260C" w:rsidTr="008E7A60">
        <w:tc>
          <w:tcPr>
            <w:tcW w:w="3397" w:type="dxa"/>
            <w:shd w:val="clear" w:color="auto" w:fill="D9D9D9" w:themeFill="background1" w:themeFillShade="D9"/>
          </w:tcPr>
          <w:p w:rsidR="00D02792" w:rsidRPr="0082260C" w:rsidRDefault="00D02792" w:rsidP="00D02792">
            <w:pPr>
              <w:spacing w:after="120" w:line="240" w:lineRule="auto"/>
              <w:rPr>
                <w:rFonts w:cstheme="minorHAnsi"/>
              </w:rPr>
            </w:pPr>
            <w:r w:rsidRPr="0082260C">
              <w:rPr>
                <w:rFonts w:cstheme="minorHAnsi"/>
              </w:rPr>
              <w:t xml:space="preserve">Podnositelj prijedloga i mišljenja </w:t>
            </w:r>
          </w:p>
          <w:p w:rsidR="00D02792" w:rsidRPr="0082260C" w:rsidRDefault="00D02792" w:rsidP="00ED3477">
            <w:pPr>
              <w:spacing w:after="120" w:line="240" w:lineRule="auto"/>
              <w:rPr>
                <w:rFonts w:cstheme="minorHAnsi"/>
              </w:rPr>
            </w:pPr>
            <w:r w:rsidRPr="0082260C">
              <w:rPr>
                <w:rFonts w:cstheme="minorHAnsi"/>
              </w:rPr>
              <w:t>(ime i prezime fizičke osobe odno</w:t>
            </w:r>
            <w:r w:rsidR="00ED3477" w:rsidRPr="0082260C">
              <w:rPr>
                <w:rFonts w:cstheme="minorHAnsi"/>
              </w:rPr>
              <w:t>s</w:t>
            </w:r>
            <w:r w:rsidRPr="0082260C">
              <w:rPr>
                <w:rFonts w:cstheme="minorHAnsi"/>
              </w:rPr>
              <w:t>no naziv pravne oso</w:t>
            </w:r>
            <w:r w:rsidR="00ED3477" w:rsidRPr="0082260C">
              <w:rPr>
                <w:rFonts w:cstheme="minorHAnsi"/>
              </w:rPr>
              <w:t>be za koju se podnosi prijedlog</w:t>
            </w:r>
            <w:r w:rsidRPr="0082260C">
              <w:rPr>
                <w:rFonts w:cstheme="minorHAnsi"/>
              </w:rPr>
              <w:t xml:space="preserve"> i mišljenje)  </w:t>
            </w:r>
          </w:p>
        </w:tc>
        <w:tc>
          <w:tcPr>
            <w:tcW w:w="5665" w:type="dxa"/>
            <w:shd w:val="clear" w:color="auto" w:fill="D9D9D9" w:themeFill="background1" w:themeFillShade="D9"/>
          </w:tcPr>
          <w:p w:rsidR="00D02792" w:rsidRPr="0082260C" w:rsidRDefault="00D02792" w:rsidP="00D02792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</w:tr>
      <w:tr w:rsidR="00D02792" w:rsidRPr="0082260C" w:rsidTr="008E7A60">
        <w:tc>
          <w:tcPr>
            <w:tcW w:w="3397" w:type="dxa"/>
            <w:shd w:val="clear" w:color="auto" w:fill="D9D9D9" w:themeFill="background1" w:themeFillShade="D9"/>
          </w:tcPr>
          <w:p w:rsidR="00D02792" w:rsidRPr="0082260C" w:rsidRDefault="00D02792" w:rsidP="00D02792">
            <w:pPr>
              <w:spacing w:after="120" w:line="240" w:lineRule="auto"/>
              <w:rPr>
                <w:rFonts w:cstheme="minorHAnsi"/>
              </w:rPr>
            </w:pPr>
            <w:r w:rsidRPr="0082260C">
              <w:rPr>
                <w:rFonts w:cstheme="minorHAnsi"/>
              </w:rPr>
              <w:t>Interes, odnosno kategorija i brojnost korisnika koje predstavlja (</w:t>
            </w:r>
            <w:r w:rsidR="00686F90" w:rsidRPr="0082260C">
              <w:rPr>
                <w:rFonts w:cstheme="minorHAnsi"/>
              </w:rPr>
              <w:t xml:space="preserve">radnici, studenti, </w:t>
            </w:r>
            <w:r w:rsidRPr="0082260C">
              <w:rPr>
                <w:rFonts w:cstheme="minorHAnsi"/>
              </w:rPr>
              <w:t>građani, udruge,</w:t>
            </w:r>
            <w:r w:rsidR="00686F90" w:rsidRPr="0082260C">
              <w:rPr>
                <w:rFonts w:cstheme="minorHAnsi"/>
              </w:rPr>
              <w:t xml:space="preserve"> </w:t>
            </w:r>
            <w:r w:rsidRPr="0082260C">
              <w:rPr>
                <w:rFonts w:cstheme="minorHAnsi"/>
              </w:rPr>
              <w:t xml:space="preserve">poduzetnici, itd.) </w:t>
            </w:r>
          </w:p>
        </w:tc>
        <w:tc>
          <w:tcPr>
            <w:tcW w:w="5665" w:type="dxa"/>
            <w:shd w:val="clear" w:color="auto" w:fill="D9D9D9" w:themeFill="background1" w:themeFillShade="D9"/>
          </w:tcPr>
          <w:p w:rsidR="00D02792" w:rsidRPr="0082260C" w:rsidRDefault="00D02792" w:rsidP="00D02792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</w:tr>
      <w:tr w:rsidR="00D02792" w:rsidRPr="0082260C" w:rsidTr="008E7A60">
        <w:tc>
          <w:tcPr>
            <w:tcW w:w="3397" w:type="dxa"/>
            <w:shd w:val="clear" w:color="auto" w:fill="D9D9D9" w:themeFill="background1" w:themeFillShade="D9"/>
          </w:tcPr>
          <w:p w:rsidR="00D02792" w:rsidRPr="0082260C" w:rsidRDefault="00D02792" w:rsidP="00D02792">
            <w:pPr>
              <w:spacing w:after="120" w:line="240" w:lineRule="auto"/>
              <w:rPr>
                <w:rFonts w:cstheme="minorHAnsi"/>
              </w:rPr>
            </w:pPr>
            <w:r w:rsidRPr="0082260C">
              <w:rPr>
                <w:rFonts w:cstheme="minorHAnsi"/>
              </w:rPr>
              <w:t xml:space="preserve">Ime i prezime osobe (ili osoba) koja je sastavljala primjedbe ili osobe ovlaštene za zastupanje pravne osobe (kada se radi o pravnoj osobi kao podnositelju prijedloga i </w:t>
            </w:r>
            <w:r w:rsidRPr="0082260C">
              <w:rPr>
                <w:rFonts w:cstheme="minorHAnsi"/>
              </w:rPr>
              <w:lastRenderedPageBreak/>
              <w:t>miš</w:t>
            </w:r>
            <w:r w:rsidR="00ED3477" w:rsidRPr="0082260C">
              <w:rPr>
                <w:rFonts w:cstheme="minorHAnsi"/>
              </w:rPr>
              <w:t>l</w:t>
            </w:r>
            <w:r w:rsidRPr="0082260C">
              <w:rPr>
                <w:rFonts w:cstheme="minorHAnsi"/>
              </w:rPr>
              <w:t>jenja)</w:t>
            </w:r>
          </w:p>
        </w:tc>
        <w:tc>
          <w:tcPr>
            <w:tcW w:w="5665" w:type="dxa"/>
            <w:shd w:val="clear" w:color="auto" w:fill="D9D9D9" w:themeFill="background1" w:themeFillShade="D9"/>
          </w:tcPr>
          <w:p w:rsidR="00D02792" w:rsidRPr="0082260C" w:rsidRDefault="00D02792" w:rsidP="00D02792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</w:tr>
      <w:tr w:rsidR="00D02792" w:rsidRPr="0082260C" w:rsidTr="008E7A60">
        <w:tc>
          <w:tcPr>
            <w:tcW w:w="3397" w:type="dxa"/>
            <w:shd w:val="clear" w:color="auto" w:fill="D9D9D9" w:themeFill="background1" w:themeFillShade="D9"/>
          </w:tcPr>
          <w:p w:rsidR="00D02792" w:rsidRPr="0082260C" w:rsidRDefault="00D02792" w:rsidP="00D02792">
            <w:pPr>
              <w:spacing w:after="120" w:line="240" w:lineRule="auto"/>
              <w:rPr>
                <w:rFonts w:cstheme="minorHAnsi"/>
              </w:rPr>
            </w:pPr>
            <w:r w:rsidRPr="0082260C">
              <w:rPr>
                <w:rFonts w:cstheme="minorHAnsi"/>
              </w:rPr>
              <w:lastRenderedPageBreak/>
              <w:t>Načelni prijedlozi i mišljenje na nacrt akta ili dokumenta</w:t>
            </w:r>
          </w:p>
          <w:p w:rsidR="00ED3477" w:rsidRPr="0082260C" w:rsidRDefault="00ED3477" w:rsidP="00D02792">
            <w:pPr>
              <w:spacing w:after="120" w:line="240" w:lineRule="auto"/>
              <w:rPr>
                <w:rFonts w:cstheme="minorHAnsi"/>
              </w:rPr>
            </w:pPr>
          </w:p>
        </w:tc>
        <w:tc>
          <w:tcPr>
            <w:tcW w:w="5665" w:type="dxa"/>
            <w:shd w:val="clear" w:color="auto" w:fill="D9D9D9" w:themeFill="background1" w:themeFillShade="D9"/>
          </w:tcPr>
          <w:p w:rsidR="00D02792" w:rsidRPr="0082260C" w:rsidRDefault="00D02792" w:rsidP="00D02792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</w:tr>
      <w:tr w:rsidR="00D02792" w:rsidRPr="0082260C" w:rsidTr="008E7A60">
        <w:tc>
          <w:tcPr>
            <w:tcW w:w="3397" w:type="dxa"/>
            <w:vMerge w:val="restart"/>
            <w:shd w:val="clear" w:color="auto" w:fill="D9D9D9" w:themeFill="background1" w:themeFillShade="D9"/>
          </w:tcPr>
          <w:p w:rsidR="00D02792" w:rsidRPr="0082260C" w:rsidRDefault="00D02792" w:rsidP="00D02792">
            <w:pPr>
              <w:spacing w:after="120" w:line="240" w:lineRule="auto"/>
              <w:rPr>
                <w:rFonts w:cstheme="minorHAnsi"/>
                <w:i/>
              </w:rPr>
            </w:pPr>
            <w:r w:rsidRPr="0082260C">
              <w:rPr>
                <w:rFonts w:cstheme="minorHAnsi"/>
              </w:rPr>
              <w:t>Primjedbe na pojedine članke ili dijelove nacrta akta ili dokumenta (prijedlog i mišljenje)</w:t>
            </w:r>
          </w:p>
        </w:tc>
        <w:tc>
          <w:tcPr>
            <w:tcW w:w="5665" w:type="dxa"/>
            <w:shd w:val="clear" w:color="auto" w:fill="D9D9D9" w:themeFill="background1" w:themeFillShade="D9"/>
          </w:tcPr>
          <w:p w:rsidR="00D02792" w:rsidRPr="0082260C" w:rsidRDefault="00D02792" w:rsidP="00D02792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</w:tr>
      <w:tr w:rsidR="00D02792" w:rsidRPr="0082260C" w:rsidTr="008E7A60">
        <w:tc>
          <w:tcPr>
            <w:tcW w:w="3397" w:type="dxa"/>
            <w:vMerge/>
            <w:shd w:val="clear" w:color="auto" w:fill="D9D9D9" w:themeFill="background1" w:themeFillShade="D9"/>
          </w:tcPr>
          <w:p w:rsidR="00D02792" w:rsidRPr="0082260C" w:rsidRDefault="00D02792" w:rsidP="00D02792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665" w:type="dxa"/>
            <w:shd w:val="clear" w:color="auto" w:fill="D9D9D9" w:themeFill="background1" w:themeFillShade="D9"/>
          </w:tcPr>
          <w:p w:rsidR="00D02792" w:rsidRPr="0082260C" w:rsidRDefault="00D02792" w:rsidP="00D02792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</w:tr>
      <w:tr w:rsidR="00D02792" w:rsidRPr="0082260C" w:rsidTr="008E7A60">
        <w:tc>
          <w:tcPr>
            <w:tcW w:w="3397" w:type="dxa"/>
            <w:vMerge/>
            <w:shd w:val="clear" w:color="auto" w:fill="D9D9D9" w:themeFill="background1" w:themeFillShade="D9"/>
          </w:tcPr>
          <w:p w:rsidR="00D02792" w:rsidRPr="0082260C" w:rsidRDefault="00D02792" w:rsidP="00D02792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665" w:type="dxa"/>
            <w:shd w:val="clear" w:color="auto" w:fill="D9D9D9" w:themeFill="background1" w:themeFillShade="D9"/>
          </w:tcPr>
          <w:p w:rsidR="00D02792" w:rsidRPr="0082260C" w:rsidRDefault="00D02792" w:rsidP="00D02792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</w:tr>
      <w:tr w:rsidR="00D02792" w:rsidRPr="0082260C" w:rsidTr="008E7A60">
        <w:tc>
          <w:tcPr>
            <w:tcW w:w="3397" w:type="dxa"/>
            <w:vMerge/>
            <w:shd w:val="clear" w:color="auto" w:fill="D9D9D9" w:themeFill="background1" w:themeFillShade="D9"/>
          </w:tcPr>
          <w:p w:rsidR="00D02792" w:rsidRPr="0082260C" w:rsidRDefault="00D02792" w:rsidP="00D02792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665" w:type="dxa"/>
            <w:shd w:val="clear" w:color="auto" w:fill="D9D9D9" w:themeFill="background1" w:themeFillShade="D9"/>
          </w:tcPr>
          <w:p w:rsidR="00D02792" w:rsidRPr="0082260C" w:rsidRDefault="00D02792" w:rsidP="00D02792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</w:tr>
      <w:tr w:rsidR="00D02792" w:rsidRPr="0082260C" w:rsidTr="008E7A60">
        <w:tc>
          <w:tcPr>
            <w:tcW w:w="3397" w:type="dxa"/>
            <w:vMerge/>
            <w:shd w:val="clear" w:color="auto" w:fill="D9D9D9" w:themeFill="background1" w:themeFillShade="D9"/>
          </w:tcPr>
          <w:p w:rsidR="00D02792" w:rsidRPr="0082260C" w:rsidRDefault="00D02792" w:rsidP="00D02792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665" w:type="dxa"/>
            <w:shd w:val="clear" w:color="auto" w:fill="D9D9D9" w:themeFill="background1" w:themeFillShade="D9"/>
          </w:tcPr>
          <w:p w:rsidR="00D02792" w:rsidRPr="0082260C" w:rsidRDefault="00D02792" w:rsidP="00D02792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</w:tr>
      <w:tr w:rsidR="00D02792" w:rsidRPr="0082260C" w:rsidTr="008E7A60">
        <w:trPr>
          <w:trHeight w:val="959"/>
        </w:trPr>
        <w:tc>
          <w:tcPr>
            <w:tcW w:w="3397" w:type="dxa"/>
            <w:shd w:val="clear" w:color="auto" w:fill="D9D9D9" w:themeFill="background1" w:themeFillShade="D9"/>
          </w:tcPr>
          <w:p w:rsidR="00D02792" w:rsidRPr="0082260C" w:rsidRDefault="00D02792" w:rsidP="00D02792">
            <w:pPr>
              <w:spacing w:after="120" w:line="240" w:lineRule="auto"/>
              <w:jc w:val="both"/>
              <w:rPr>
                <w:rFonts w:cstheme="minorHAnsi"/>
              </w:rPr>
            </w:pPr>
            <w:r w:rsidRPr="0082260C">
              <w:rPr>
                <w:rFonts w:cstheme="minorHAnsi"/>
              </w:rPr>
              <w:t>Datum dostavljanja prijedloga i mišljenja</w:t>
            </w:r>
          </w:p>
        </w:tc>
        <w:tc>
          <w:tcPr>
            <w:tcW w:w="5665" w:type="dxa"/>
            <w:shd w:val="clear" w:color="auto" w:fill="D9D9D9" w:themeFill="background1" w:themeFillShade="D9"/>
          </w:tcPr>
          <w:p w:rsidR="00D02792" w:rsidRPr="0082260C" w:rsidRDefault="00D02792" w:rsidP="00D02792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</w:tr>
      <w:tr w:rsidR="00D02792" w:rsidRPr="0082260C" w:rsidTr="000A4718">
        <w:tc>
          <w:tcPr>
            <w:tcW w:w="9062" w:type="dxa"/>
            <w:gridSpan w:val="2"/>
            <w:shd w:val="clear" w:color="auto" w:fill="C6D9F1" w:themeFill="text2" w:themeFillTint="33"/>
          </w:tcPr>
          <w:p w:rsidR="009738CB" w:rsidRDefault="009738CB" w:rsidP="00D02792">
            <w:pPr>
              <w:spacing w:after="120" w:line="240" w:lineRule="auto"/>
              <w:jc w:val="both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N</w:t>
            </w:r>
            <w:r w:rsidRPr="009738CB">
              <w:rPr>
                <w:rFonts w:cstheme="minorHAnsi"/>
                <w:u w:val="single"/>
              </w:rPr>
              <w:t>a ovom obrascu možete dati</w:t>
            </w:r>
            <w:r>
              <w:rPr>
                <w:rFonts w:cstheme="minorHAnsi"/>
                <w:u w:val="single"/>
              </w:rPr>
              <w:t xml:space="preserve"> prijedloge ili mišljenja koja</w:t>
            </w:r>
            <w:r w:rsidR="0082260C">
              <w:rPr>
                <w:rFonts w:cstheme="minorHAnsi"/>
                <w:u w:val="single"/>
              </w:rPr>
              <w:t xml:space="preserve"> </w:t>
            </w:r>
            <w:r>
              <w:rPr>
                <w:rFonts w:cstheme="minorHAnsi"/>
                <w:u w:val="single"/>
              </w:rPr>
              <w:t>će biti razmotrena, prihvaćena ili neprihvaćena, odnosno primljena</w:t>
            </w:r>
            <w:r w:rsidR="00ED3477" w:rsidRPr="0082260C">
              <w:rPr>
                <w:rFonts w:cstheme="minorHAnsi"/>
                <w:u w:val="single"/>
              </w:rPr>
              <w:t xml:space="preserve"> na znanje</w:t>
            </w:r>
            <w:r w:rsidR="0082260C">
              <w:rPr>
                <w:rFonts w:cstheme="minorHAnsi"/>
                <w:u w:val="single"/>
              </w:rPr>
              <w:t xml:space="preserve"> uz obrazloženja</w:t>
            </w:r>
            <w:r>
              <w:rPr>
                <w:rFonts w:cstheme="minorHAnsi"/>
                <w:u w:val="single"/>
              </w:rPr>
              <w:t>.</w:t>
            </w:r>
          </w:p>
          <w:p w:rsidR="009738CB" w:rsidRPr="0082260C" w:rsidRDefault="009738CB" w:rsidP="009738CB">
            <w:pPr>
              <w:spacing w:after="120" w:line="240" w:lineRule="auto"/>
              <w:jc w:val="both"/>
              <w:rPr>
                <w:rFonts w:cstheme="minorHAnsi"/>
              </w:rPr>
            </w:pPr>
            <w:r w:rsidRPr="0082260C">
              <w:rPr>
                <w:rFonts w:cstheme="minorHAnsi"/>
              </w:rPr>
              <w:t xml:space="preserve">Popunjeni obrazac potrebno je dostaviti zaključno </w:t>
            </w:r>
            <w:r w:rsidR="005D500C">
              <w:rPr>
                <w:rFonts w:cstheme="minorHAnsi"/>
              </w:rPr>
              <w:t>06.07.2026</w:t>
            </w:r>
            <w:r w:rsidRPr="0082260C">
              <w:rPr>
                <w:rFonts w:cstheme="minorHAnsi"/>
              </w:rPr>
              <w:t>. na adresu elektro</w:t>
            </w:r>
            <w:r>
              <w:rPr>
                <w:rFonts w:cstheme="minorHAnsi"/>
              </w:rPr>
              <w:t>ničke</w:t>
            </w:r>
            <w:r w:rsidRPr="0082260C">
              <w:rPr>
                <w:rFonts w:cstheme="minorHAnsi"/>
              </w:rPr>
              <w:t xml:space="preserve"> pošte: </w:t>
            </w:r>
            <w:hyperlink r:id="rId5" w:history="1">
              <w:r w:rsidR="008E7A60" w:rsidRPr="008D67DF">
                <w:rPr>
                  <w:rStyle w:val="Hiperveza"/>
                  <w:rFonts w:cstheme="minorHAnsi"/>
                </w:rPr>
                <w:t>cvrcaklosinj@gmail.com</w:t>
              </w:r>
            </w:hyperlink>
          </w:p>
          <w:p w:rsidR="00D02792" w:rsidRDefault="009738CB" w:rsidP="00D02792">
            <w:pPr>
              <w:spacing w:after="12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 završetku savjetovanja Dječji vrtić će objaviti</w:t>
            </w:r>
            <w:r w:rsidR="00D02792" w:rsidRPr="0082260C">
              <w:rPr>
                <w:rFonts w:cstheme="minorHAnsi"/>
              </w:rPr>
              <w:t xml:space="preserve"> </w:t>
            </w:r>
            <w:r>
              <w:rPr>
                <w:rFonts w:cstheme="minorHAnsi"/>
                <w:u w:val="single"/>
              </w:rPr>
              <w:t>Izvješće</w:t>
            </w:r>
            <w:r w:rsidR="00D02792" w:rsidRPr="0082260C">
              <w:rPr>
                <w:rFonts w:cstheme="minorHAnsi"/>
                <w:u w:val="single"/>
              </w:rPr>
              <w:t xml:space="preserve"> o savjetovanju s javnošću</w:t>
            </w:r>
            <w:r w:rsidR="00D02792" w:rsidRPr="0082260C">
              <w:rPr>
                <w:rFonts w:cstheme="minorHAnsi"/>
              </w:rPr>
              <w:t>. Izvješće će biti objavljeno na internetskoj stranici</w:t>
            </w:r>
            <w:r w:rsidR="00E6419E" w:rsidRPr="0082260C">
              <w:rPr>
                <w:rFonts w:cstheme="minorHAnsi"/>
              </w:rPr>
              <w:t xml:space="preserve"> </w:t>
            </w:r>
            <w:hyperlink r:id="rId6" w:history="1">
              <w:r w:rsidR="0082260C" w:rsidRPr="0082260C">
                <w:rPr>
                  <w:rStyle w:val="Hiperveza"/>
                  <w:rFonts w:cstheme="minorHAnsi"/>
                </w:rPr>
                <w:t>www.dvc-mali-losinj.hr</w:t>
              </w:r>
            </w:hyperlink>
            <w:r w:rsidR="0082260C" w:rsidRPr="0082260C">
              <w:rPr>
                <w:rFonts w:cstheme="minorHAnsi"/>
              </w:rPr>
              <w:t>.</w:t>
            </w:r>
          </w:p>
          <w:p w:rsidR="009738CB" w:rsidRPr="0082260C" w:rsidRDefault="005D500C" w:rsidP="00D02792">
            <w:pPr>
              <w:spacing w:after="12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Kontakt osoba je Ivana Bulić</w:t>
            </w:r>
            <w:r w:rsidR="009738CB" w:rsidRPr="0082260C">
              <w:rPr>
                <w:rFonts w:cstheme="minorHAnsi"/>
              </w:rPr>
              <w:t xml:space="preserve">, tajnica Dječjeg vrtića </w:t>
            </w:r>
            <w:r w:rsidR="009738CB">
              <w:rPr>
                <w:rFonts w:cstheme="minorHAnsi"/>
              </w:rPr>
              <w:t xml:space="preserve">Cvrčak, </w:t>
            </w:r>
            <w:r w:rsidR="009738CB" w:rsidRPr="0082260C">
              <w:rPr>
                <w:rFonts w:cstheme="minorHAnsi"/>
              </w:rPr>
              <w:t xml:space="preserve">na telefon 051 232 031.  </w:t>
            </w:r>
          </w:p>
          <w:p w:rsidR="00D02792" w:rsidRPr="0082260C" w:rsidRDefault="00D02792" w:rsidP="00D02792">
            <w:pPr>
              <w:spacing w:after="120" w:line="240" w:lineRule="auto"/>
              <w:jc w:val="both"/>
              <w:rPr>
                <w:rFonts w:cstheme="minorHAnsi"/>
                <w:b/>
              </w:rPr>
            </w:pPr>
            <w:r w:rsidRPr="0082260C">
              <w:rPr>
                <w:rFonts w:cstheme="minorHAnsi"/>
              </w:rPr>
              <w:t>Ukoliko ne želite da Vaši osobni podaci (ime i prezime) budu javno objavljeni, molimo da to jasno istaknete pri slanju obrasca.</w:t>
            </w:r>
          </w:p>
        </w:tc>
      </w:tr>
    </w:tbl>
    <w:p w:rsidR="00D02792" w:rsidRDefault="00D02792"/>
    <w:p w:rsidR="0024655E" w:rsidRDefault="0024655E"/>
    <w:p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6B0"/>
    <w:rsid w:val="00026A70"/>
    <w:rsid w:val="000A4718"/>
    <w:rsid w:val="00127402"/>
    <w:rsid w:val="001B2C4E"/>
    <w:rsid w:val="00211D78"/>
    <w:rsid w:val="0024655E"/>
    <w:rsid w:val="00262E27"/>
    <w:rsid w:val="002875D6"/>
    <w:rsid w:val="00363D5E"/>
    <w:rsid w:val="00457676"/>
    <w:rsid w:val="005B21CC"/>
    <w:rsid w:val="005D500C"/>
    <w:rsid w:val="005E3A00"/>
    <w:rsid w:val="005E76B0"/>
    <w:rsid w:val="005E7909"/>
    <w:rsid w:val="00686F90"/>
    <w:rsid w:val="007921DE"/>
    <w:rsid w:val="0082260C"/>
    <w:rsid w:val="0085681E"/>
    <w:rsid w:val="0087530C"/>
    <w:rsid w:val="00881FAB"/>
    <w:rsid w:val="008E7A60"/>
    <w:rsid w:val="009175D7"/>
    <w:rsid w:val="0092753C"/>
    <w:rsid w:val="009738CB"/>
    <w:rsid w:val="009929DC"/>
    <w:rsid w:val="00B70E3C"/>
    <w:rsid w:val="00BA5E52"/>
    <w:rsid w:val="00C62235"/>
    <w:rsid w:val="00C62CFB"/>
    <w:rsid w:val="00C76DE8"/>
    <w:rsid w:val="00D02792"/>
    <w:rsid w:val="00DF204A"/>
    <w:rsid w:val="00E6419E"/>
    <w:rsid w:val="00ED3477"/>
    <w:rsid w:val="00F54043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4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419E"/>
    <w:rPr>
      <w:rFonts w:ascii="Segoe UI" w:eastAsiaTheme="minorEastAsia" w:hAnsi="Segoe UI" w:cs="Segoe UI"/>
      <w:sz w:val="18"/>
      <w:szCs w:val="18"/>
      <w:lang w:eastAsia="zh-CN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76DE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4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419E"/>
    <w:rPr>
      <w:rFonts w:ascii="Segoe UI" w:eastAsiaTheme="minorEastAsia" w:hAnsi="Segoe UI" w:cs="Segoe UI"/>
      <w:sz w:val="18"/>
      <w:szCs w:val="18"/>
      <w:lang w:eastAsia="zh-CN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76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vc-mali-losinj.hr" TargetMode="External"/><Relationship Id="rId5" Type="http://schemas.openxmlformats.org/officeDocument/2006/relationships/hyperlink" Target="mailto:cvrcaklosinj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</cp:lastModifiedBy>
  <cp:revision>3</cp:revision>
  <cp:lastPrinted>2019-03-29T08:36:00Z</cp:lastPrinted>
  <dcterms:created xsi:type="dcterms:W3CDTF">2026-06-18T08:21:00Z</dcterms:created>
  <dcterms:modified xsi:type="dcterms:W3CDTF">2026-06-18T08:56:00Z</dcterms:modified>
</cp:coreProperties>
</file>